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6D7BD" w14:textId="356F7399" w:rsidR="006E5172" w:rsidRDefault="006E5172" w:rsidP="007E42E9">
      <w:pPr>
        <w:jc w:val="right"/>
        <w:rPr>
          <w:b/>
          <w:bCs/>
          <w:sz w:val="48"/>
          <w:szCs w:val="48"/>
          <w:lang w:bidi="fa-IR"/>
        </w:rPr>
      </w:pPr>
      <w:bookmarkStart w:id="0" w:name="_GoBack"/>
      <w:bookmarkEnd w:id="0"/>
      <w:r w:rsidRPr="007E42E9">
        <w:rPr>
          <w:rFonts w:hint="cs"/>
          <w:b/>
          <w:bCs/>
          <w:sz w:val="48"/>
          <w:szCs w:val="48"/>
          <w:rtl/>
          <w:lang w:bidi="fa-IR"/>
        </w:rPr>
        <w:t>فرشاد جوادزاده</w:t>
      </w:r>
    </w:p>
    <w:p w14:paraId="0FB27C97" w14:textId="01446BC5" w:rsidR="007E42E9" w:rsidRPr="007E42E9" w:rsidRDefault="007E42E9" w:rsidP="007E42E9">
      <w:pPr>
        <w:rPr>
          <w:b/>
          <w:bCs/>
          <w:sz w:val="48"/>
          <w:szCs w:val="48"/>
          <w:rtl/>
          <w:lang w:bidi="fa-IR"/>
        </w:rPr>
      </w:pPr>
      <w:r>
        <w:rPr>
          <w:rFonts w:cs="Arial"/>
          <w:noProof/>
          <w:rtl/>
        </w:rPr>
        <w:drawing>
          <wp:inline distT="0" distB="0" distL="0" distR="0" wp14:anchorId="38E711F9" wp14:editId="13A95A26">
            <wp:extent cx="1512277" cy="19533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5626" cy="19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2422" w14:textId="612EB2BE" w:rsidR="006E5172" w:rsidRPr="007E42E9" w:rsidRDefault="006E5172" w:rsidP="007E42E9">
      <w:pPr>
        <w:bidi/>
        <w:rPr>
          <w:rFonts w:cs="Arial"/>
          <w:sz w:val="32"/>
          <w:szCs w:val="32"/>
          <w:rtl/>
          <w:lang w:bidi="fa-IR"/>
        </w:rPr>
      </w:pPr>
      <w:r w:rsidRPr="007E42E9">
        <w:rPr>
          <w:rFonts w:cs="Arial" w:hint="cs"/>
          <w:sz w:val="32"/>
          <w:szCs w:val="32"/>
          <w:rtl/>
          <w:lang w:bidi="fa-IR"/>
        </w:rPr>
        <w:t>متخصص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بیماری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های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دهان،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فک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و</w:t>
      </w:r>
      <w:r w:rsidRPr="007E42E9">
        <w:rPr>
          <w:rFonts w:cs="Arial"/>
          <w:sz w:val="32"/>
          <w:szCs w:val="32"/>
          <w:rtl/>
          <w:lang w:bidi="fa-IR"/>
        </w:rPr>
        <w:t xml:space="preserve"> </w:t>
      </w:r>
      <w:r w:rsidRPr="007E42E9">
        <w:rPr>
          <w:rFonts w:cs="Arial" w:hint="cs"/>
          <w:sz w:val="32"/>
          <w:szCs w:val="32"/>
          <w:rtl/>
          <w:lang w:bidi="fa-IR"/>
        </w:rPr>
        <w:t>صورت</w:t>
      </w:r>
      <w:r w:rsidR="00CD3475" w:rsidRPr="007E42E9">
        <w:rPr>
          <w:rFonts w:cs="Arial" w:hint="cs"/>
          <w:sz w:val="32"/>
          <w:szCs w:val="32"/>
          <w:rtl/>
          <w:lang w:bidi="fa-IR"/>
        </w:rPr>
        <w:t>، استادیار دانشکده دندانپزشکی تبریز</w:t>
      </w:r>
    </w:p>
    <w:p w14:paraId="0D5A0838" w14:textId="77777777" w:rsidR="006E5172" w:rsidRPr="007E42E9" w:rsidRDefault="006E5172" w:rsidP="006E5172">
      <w:pPr>
        <w:bidi/>
        <w:rPr>
          <w:rFonts w:asciiTheme="minorBidi" w:hAnsiTheme="minorBidi"/>
          <w:b/>
          <w:bCs/>
          <w:sz w:val="28"/>
          <w:szCs w:val="28"/>
          <w:lang w:bidi="fa-IR"/>
        </w:rPr>
      </w:pPr>
      <w:r w:rsidRPr="007E42E9">
        <w:rPr>
          <w:rFonts w:asciiTheme="minorBidi" w:hAnsiTheme="minorBidi"/>
          <w:b/>
          <w:bCs/>
          <w:sz w:val="28"/>
          <w:szCs w:val="28"/>
          <w:rtl/>
          <w:lang w:bidi="fa-IR"/>
        </w:rPr>
        <w:t>مدارک تحصیلی</w:t>
      </w:r>
      <w:r w:rsidRPr="007E42E9">
        <w:rPr>
          <w:rFonts w:asciiTheme="minorBidi" w:hAnsiTheme="minorBidi"/>
          <w:b/>
          <w:bCs/>
          <w:sz w:val="28"/>
          <w:szCs w:val="28"/>
          <w:lang w:bidi="fa-IR"/>
        </w:rPr>
        <w:t>:</w:t>
      </w:r>
    </w:p>
    <w:p w14:paraId="51F9F3FB" w14:textId="77777777" w:rsidR="006E5172" w:rsidRPr="007E42E9" w:rsidRDefault="006E5172" w:rsidP="006E5172">
      <w:pPr>
        <w:bidi/>
        <w:rPr>
          <w:sz w:val="24"/>
          <w:szCs w:val="24"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>دیپلم</w:t>
      </w:r>
      <w:r w:rsidRPr="007E42E9">
        <w:rPr>
          <w:rFonts w:cs="Arial"/>
          <w:sz w:val="24"/>
          <w:szCs w:val="24"/>
          <w:rtl/>
          <w:lang w:bidi="fa-IR"/>
        </w:rPr>
        <w:t xml:space="preserve">: </w:t>
      </w:r>
      <w:r w:rsidRPr="007E42E9">
        <w:rPr>
          <w:rFonts w:cs="Arial" w:hint="cs"/>
          <w:sz w:val="24"/>
          <w:szCs w:val="24"/>
          <w:rtl/>
          <w:lang w:bidi="fa-IR"/>
        </w:rPr>
        <w:t>دیپلم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علوم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تجربی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از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دبیرستان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شهید مدنی تبریز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در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سال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۱۳۸۴</w:t>
      </w:r>
    </w:p>
    <w:p w14:paraId="7D11C164" w14:textId="77777777" w:rsidR="006E5172" w:rsidRPr="007E42E9" w:rsidRDefault="006E5172" w:rsidP="006E5172">
      <w:pPr>
        <w:bidi/>
        <w:rPr>
          <w:rFonts w:cs="Arial"/>
          <w:sz w:val="24"/>
          <w:szCs w:val="24"/>
          <w:rtl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>دکتری</w:t>
      </w:r>
      <w:r w:rsidRPr="007E42E9">
        <w:rPr>
          <w:rFonts w:cs="Arial"/>
          <w:sz w:val="24"/>
          <w:szCs w:val="24"/>
          <w:rtl/>
          <w:lang w:bidi="fa-IR"/>
        </w:rPr>
        <w:t xml:space="preserve">: </w:t>
      </w:r>
      <w:r w:rsidRPr="007E42E9">
        <w:rPr>
          <w:rFonts w:cs="Arial" w:hint="cs"/>
          <w:sz w:val="24"/>
          <w:szCs w:val="24"/>
          <w:rtl/>
          <w:lang w:bidi="fa-IR"/>
        </w:rPr>
        <w:t>دکتری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دندانپزشکی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از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دانشکده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دندانپزشکی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دانشگاه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علوم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پزشکی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تبریز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در</w:t>
      </w:r>
      <w:r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سال ۱۳۹۴</w:t>
      </w:r>
    </w:p>
    <w:p w14:paraId="2D351809" w14:textId="6D1D9AB9" w:rsidR="006E5172" w:rsidRDefault="006E5172" w:rsidP="006E5172">
      <w:pPr>
        <w:bidi/>
        <w:rPr>
          <w:rFonts w:cs="Arial"/>
          <w:sz w:val="24"/>
          <w:szCs w:val="24"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>دکتری تخصصی: دکتری تخصصی بیماری های دهان، فک و صورت از دانشگاه علوم پزشکی تبریز در سال ۱۴۰۱</w:t>
      </w:r>
    </w:p>
    <w:p w14:paraId="23C598AE" w14:textId="6E7F0D38" w:rsidR="007E42E9" w:rsidRDefault="007E42E9" w:rsidP="007E42E9">
      <w:pPr>
        <w:bidi/>
        <w:rPr>
          <w:rFonts w:cs="Arial"/>
          <w:sz w:val="24"/>
          <w:szCs w:val="24"/>
          <w:lang w:bidi="fa-IR"/>
        </w:rPr>
      </w:pPr>
    </w:p>
    <w:p w14:paraId="1B2B1E86" w14:textId="77777777" w:rsidR="007E42E9" w:rsidRPr="007E42E9" w:rsidRDefault="007E42E9" w:rsidP="007E42E9">
      <w:pPr>
        <w:bidi/>
        <w:rPr>
          <w:rFonts w:cs="Arial"/>
          <w:sz w:val="24"/>
          <w:szCs w:val="24"/>
          <w:lang w:bidi="fa-IR"/>
        </w:rPr>
      </w:pPr>
    </w:p>
    <w:p w14:paraId="68E7CABD" w14:textId="14F8BA8A" w:rsidR="006E5172" w:rsidRPr="007E42E9" w:rsidRDefault="006E5172" w:rsidP="006E5172">
      <w:pPr>
        <w:bidi/>
        <w:rPr>
          <w:b/>
          <w:bCs/>
          <w:sz w:val="28"/>
          <w:szCs w:val="28"/>
          <w:lang w:bidi="fa-IR"/>
        </w:rPr>
      </w:pP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شرکت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در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برنامه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های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آموزش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مداوم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به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عنوان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سخنران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>:</w:t>
      </w:r>
      <w:r w:rsidR="007E42E9" w:rsidRPr="007E42E9">
        <w:rPr>
          <w:rFonts w:cs="Arial"/>
          <w:noProof/>
          <w:sz w:val="28"/>
          <w:szCs w:val="28"/>
          <w:rtl/>
          <w:lang w:val="fa-IR" w:bidi="fa-IR"/>
        </w:rPr>
        <w:t xml:space="preserve"> </w:t>
      </w:r>
    </w:p>
    <w:p w14:paraId="1F599AB7" w14:textId="74576598" w:rsidR="006E5172" w:rsidRPr="007E42E9" w:rsidRDefault="002B2D26" w:rsidP="006E5172">
      <w:pPr>
        <w:bidi/>
        <w:rPr>
          <w:rFonts w:cs="Arial"/>
          <w:sz w:val="24"/>
          <w:szCs w:val="24"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 xml:space="preserve">۱)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آموزش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سلامت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دهان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و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دندان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و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دندانپزشکی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پیشگیری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در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بیماران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فیبروزسیستیک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در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کارگاه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آموزشی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والدین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و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بیماران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مبتلا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به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فیبروز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سیستیک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در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دی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="006E5172" w:rsidRPr="007E42E9">
        <w:rPr>
          <w:rFonts w:cs="Arial" w:hint="cs"/>
          <w:sz w:val="24"/>
          <w:szCs w:val="24"/>
          <w:rtl/>
          <w:lang w:bidi="fa-IR"/>
        </w:rPr>
        <w:t>ماه</w:t>
      </w:r>
      <w:r w:rsidR="006E5172" w:rsidRPr="007E42E9">
        <w:rPr>
          <w:rFonts w:cs="Arial"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sz w:val="24"/>
          <w:szCs w:val="24"/>
          <w:rtl/>
          <w:lang w:bidi="fa-IR"/>
        </w:rPr>
        <w:t>۱۳۹۸</w:t>
      </w:r>
    </w:p>
    <w:p w14:paraId="60B72298" w14:textId="05A17CDD" w:rsidR="002B2D26" w:rsidRPr="007E42E9" w:rsidRDefault="002B2D26" w:rsidP="002B2D26">
      <w:pPr>
        <w:bidi/>
        <w:rPr>
          <w:rFonts w:cs="Arial"/>
          <w:sz w:val="24"/>
          <w:szCs w:val="24"/>
          <w:rtl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>۲) کاربرد لیزر در دندانپزشکی در خرداد ۱۴۰۲</w:t>
      </w:r>
    </w:p>
    <w:p w14:paraId="7D885390" w14:textId="074FC37B" w:rsidR="002B2D26" w:rsidRPr="007E42E9" w:rsidRDefault="002B2D26" w:rsidP="002B2D26">
      <w:pPr>
        <w:bidi/>
        <w:rPr>
          <w:rFonts w:cs="Arial"/>
          <w:sz w:val="24"/>
          <w:szCs w:val="24"/>
          <w:lang w:bidi="fa-IR"/>
        </w:rPr>
      </w:pPr>
      <w:r w:rsidRPr="007E42E9">
        <w:rPr>
          <w:rFonts w:cs="Arial" w:hint="cs"/>
          <w:sz w:val="24"/>
          <w:szCs w:val="24"/>
          <w:rtl/>
          <w:lang w:bidi="fa-IR"/>
        </w:rPr>
        <w:t>۳) وبینار ضایعات شایع دهان در مرداد ۱۴۰۳</w:t>
      </w:r>
    </w:p>
    <w:p w14:paraId="36F222C9" w14:textId="77777777" w:rsidR="002B2D26" w:rsidRDefault="002B2D26" w:rsidP="002B2D26">
      <w:pPr>
        <w:bidi/>
        <w:rPr>
          <w:rFonts w:cs="Arial"/>
          <w:rtl/>
          <w:lang w:bidi="fa-IR"/>
        </w:rPr>
      </w:pPr>
    </w:p>
    <w:p w14:paraId="623B0FB9" w14:textId="77777777" w:rsidR="002B2D26" w:rsidRPr="007E42E9" w:rsidRDefault="002B2D26" w:rsidP="002B2D26">
      <w:pPr>
        <w:bidi/>
        <w:rPr>
          <w:sz w:val="28"/>
          <w:szCs w:val="28"/>
          <w:rtl/>
          <w:lang w:bidi="fa-IR"/>
        </w:rPr>
      </w:pPr>
    </w:p>
    <w:p w14:paraId="4B912117" w14:textId="77777777" w:rsidR="006E5172" w:rsidRPr="007E42E9" w:rsidRDefault="006E5172" w:rsidP="006E5172">
      <w:pPr>
        <w:bidi/>
        <w:rPr>
          <w:rFonts w:cs="Arial"/>
          <w:b/>
          <w:bCs/>
          <w:sz w:val="28"/>
          <w:szCs w:val="28"/>
          <w:rtl/>
          <w:lang w:bidi="fa-IR"/>
        </w:rPr>
      </w:pP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طرح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>/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پایان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نامه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ها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به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عنوان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همکار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>:</w:t>
      </w:r>
    </w:p>
    <w:p w14:paraId="19AF5B8E" w14:textId="77777777" w:rsidR="006E5172" w:rsidRPr="007E42E9" w:rsidRDefault="006E5172" w:rsidP="006E5172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  <w:rtl/>
          <w:lang w:bidi="fa-IR"/>
        </w:rPr>
      </w:pPr>
      <w:r w:rsidRPr="007E42E9">
        <w:rPr>
          <w:rFonts w:cs="Arial"/>
          <w:b/>
          <w:bCs/>
          <w:sz w:val="24"/>
          <w:szCs w:val="24"/>
          <w:lang w:bidi="fa-IR"/>
        </w:rPr>
        <w:t>Evaluation of the reasons for the extraction among patients referred to the oral &amp; maxillofacial department of dentistry faculty of Tabriz University of Medical sciences in 2015</w:t>
      </w:r>
    </w:p>
    <w:p w14:paraId="77581526" w14:textId="77777777" w:rsidR="006E5172" w:rsidRPr="007E42E9" w:rsidRDefault="006E5172" w:rsidP="006E5172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24"/>
          <w:szCs w:val="24"/>
          <w:rtl/>
          <w:lang w:bidi="fa-IR"/>
        </w:rPr>
      </w:pP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پیامدهای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کوتاه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مدت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درمان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هلیکوباکتر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پیلوری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در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بیماران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لیکن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پلان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دهانی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–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یک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مطالعه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آینده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نگر</w:t>
      </w:r>
    </w:p>
    <w:p w14:paraId="09304659" w14:textId="3AC3F51D" w:rsidR="006E5172" w:rsidRPr="008A1A3C" w:rsidRDefault="006E5172" w:rsidP="006E517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fa-IR"/>
        </w:rPr>
      </w:pP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بررسی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ایندکس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های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سلامت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دندان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و</w:t>
      </w:r>
      <w:r w:rsidRPr="007E42E9">
        <w:rPr>
          <w:b/>
          <w:bCs/>
          <w:sz w:val="24"/>
          <w:szCs w:val="24"/>
          <w:lang w:bidi="fa-IR"/>
        </w:rPr>
        <w:t>PH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بزاق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در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بیماران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مبتلا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سیستیک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فیبروزیس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و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مقایسه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آن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با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گروه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کنترل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بر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اساس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سیستم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ثبت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بیماری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سیستیک</w:t>
      </w:r>
      <w:r w:rsidRPr="007E42E9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4"/>
          <w:szCs w:val="24"/>
          <w:rtl/>
          <w:lang w:bidi="fa-IR"/>
        </w:rPr>
        <w:t>فیبروزیس</w:t>
      </w:r>
    </w:p>
    <w:p w14:paraId="0A9F3B52" w14:textId="18FDAB69" w:rsidR="008A1A3C" w:rsidRPr="008A1A3C" w:rsidRDefault="00462A04" w:rsidP="008A1A3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hyperlink r:id="rId6" w:history="1">
        <w:r w:rsidR="008A1A3C" w:rsidRPr="008A1A3C">
          <w:rPr>
            <w:rStyle w:val="Hyperlink"/>
            <w:rFonts w:asciiTheme="minorBidi" w:hAnsiTheme="minorBidi"/>
            <w:b/>
            <w:bCs/>
            <w:color w:val="000000" w:themeColor="text1"/>
            <w:sz w:val="24"/>
            <w:szCs w:val="24"/>
            <w:u w:val="none"/>
            <w:rtl/>
          </w:rPr>
          <w:t>تاثیر لیزر</w:t>
        </w:r>
        <w:r w:rsidR="008A1A3C" w:rsidRPr="008A1A3C">
          <w:rPr>
            <w:rStyle w:val="Hyperlink"/>
            <w:rFonts w:asciiTheme="minorBidi" w:hAnsiTheme="minorBidi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8A1A3C" w:rsidRPr="008A1A3C">
          <w:rPr>
            <w:rStyle w:val="Hyperlink"/>
            <w:rFonts w:asciiTheme="minorBidi" w:hAnsiTheme="minorBidi"/>
            <w:b/>
            <w:bCs/>
            <w:color w:val="000000" w:themeColor="text1"/>
            <w:sz w:val="24"/>
            <w:szCs w:val="24"/>
            <w:u w:val="none"/>
          </w:rPr>
          <w:t>Nd:YAG</w:t>
        </w:r>
        <w:proofErr w:type="spellEnd"/>
        <w:r w:rsidR="008A1A3C" w:rsidRPr="008A1A3C">
          <w:rPr>
            <w:rStyle w:val="Hyperlink"/>
            <w:rFonts w:asciiTheme="minorBidi" w:hAnsiTheme="minorBidi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="008A1A3C" w:rsidRPr="008A1A3C">
          <w:rPr>
            <w:rStyle w:val="Hyperlink"/>
            <w:rFonts w:asciiTheme="minorBidi" w:hAnsiTheme="minorBidi"/>
            <w:b/>
            <w:bCs/>
            <w:color w:val="000000" w:themeColor="text1"/>
            <w:sz w:val="24"/>
            <w:szCs w:val="24"/>
            <w:u w:val="none"/>
            <w:rtl/>
          </w:rPr>
          <w:t>بر استحکام باند ریز کششی کامپوزیت رزین به عاج در شرایط استفاده از سیستمهای ادهزیو یونیورسال مختلف</w:t>
        </w:r>
      </w:hyperlink>
    </w:p>
    <w:p w14:paraId="42F5DC9F" w14:textId="77777777" w:rsidR="007E42E9" w:rsidRPr="007E42E9" w:rsidRDefault="007E42E9" w:rsidP="007E42E9">
      <w:pPr>
        <w:bidi/>
        <w:rPr>
          <w:b/>
          <w:bCs/>
          <w:sz w:val="24"/>
          <w:szCs w:val="24"/>
          <w:lang w:bidi="fa-IR"/>
        </w:rPr>
      </w:pPr>
    </w:p>
    <w:p w14:paraId="1C077B68" w14:textId="77777777" w:rsidR="006E5172" w:rsidRPr="007E42E9" w:rsidRDefault="006E5172" w:rsidP="006E5172">
      <w:pPr>
        <w:bidi/>
        <w:rPr>
          <w:b/>
          <w:bCs/>
          <w:sz w:val="28"/>
          <w:szCs w:val="28"/>
          <w:lang w:bidi="fa-IR"/>
        </w:rPr>
      </w:pP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شرکت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در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کارگاه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ها</w:t>
      </w:r>
      <w:r w:rsidRPr="007E42E9">
        <w:rPr>
          <w:rFonts w:cs="Arial"/>
          <w:b/>
          <w:bCs/>
          <w:sz w:val="28"/>
          <w:szCs w:val="28"/>
          <w:rtl/>
          <w:lang w:bidi="fa-IR"/>
        </w:rPr>
        <w:t>:</w:t>
      </w:r>
    </w:p>
    <w:p w14:paraId="66160BA9" w14:textId="77777777" w:rsidR="006E5172" w:rsidRPr="008A211F" w:rsidRDefault="006E5172" w:rsidP="006E5172">
      <w:pPr>
        <w:pStyle w:val="ListParagraph"/>
        <w:numPr>
          <w:ilvl w:val="0"/>
          <w:numId w:val="2"/>
        </w:numPr>
        <w:bidi/>
        <w:rPr>
          <w:rFonts w:cs="Arial"/>
          <w:b/>
          <w:bCs/>
          <w:rtl/>
          <w:lang w:bidi="fa-IR"/>
        </w:rPr>
      </w:pPr>
      <w:r w:rsidRPr="008A211F">
        <w:rPr>
          <w:rFonts w:cs="Arial" w:hint="cs"/>
          <w:b/>
          <w:bCs/>
          <w:rtl/>
          <w:lang w:bidi="fa-IR"/>
        </w:rPr>
        <w:t>کارگاه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b/>
          <w:bCs/>
          <w:lang w:bidi="fa-IR"/>
        </w:rPr>
        <w:t>RCT_GCP</w:t>
      </w:r>
      <w:r w:rsidRPr="008A211F">
        <w:rPr>
          <w:rFonts w:cs="Arial"/>
          <w:b/>
          <w:bCs/>
          <w:rtl/>
          <w:lang w:bidi="fa-IR"/>
        </w:rPr>
        <w:t xml:space="preserve"> 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نیمسال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اول</w:t>
      </w:r>
      <w:r w:rsidRPr="008A211F">
        <w:rPr>
          <w:rFonts w:cs="Arial"/>
          <w:b/>
          <w:bCs/>
          <w:rtl/>
          <w:lang w:bidi="fa-IR"/>
        </w:rPr>
        <w:t xml:space="preserve"> 1399</w:t>
      </w:r>
    </w:p>
    <w:p w14:paraId="76CA4C26" w14:textId="77777777" w:rsidR="006E5172" w:rsidRPr="008A211F" w:rsidRDefault="006E5172" w:rsidP="006E5172">
      <w:pPr>
        <w:pStyle w:val="ListParagraph"/>
        <w:numPr>
          <w:ilvl w:val="0"/>
          <w:numId w:val="2"/>
        </w:numPr>
        <w:bidi/>
        <w:rPr>
          <w:b/>
          <w:bCs/>
          <w:lang w:bidi="fa-IR"/>
        </w:rPr>
      </w:pPr>
      <w:r w:rsidRPr="008A211F">
        <w:rPr>
          <w:rFonts w:cs="Arial" w:hint="cs"/>
          <w:b/>
          <w:bCs/>
          <w:rtl/>
          <w:lang w:bidi="fa-IR"/>
        </w:rPr>
        <w:t>کارگاه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پژوهشی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کلیات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اخلاق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انتشار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پژوهش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نیمسال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اول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سال</w:t>
      </w:r>
      <w:r w:rsidRPr="008A211F">
        <w:rPr>
          <w:rFonts w:cs="Arial"/>
          <w:b/>
          <w:bCs/>
          <w:rtl/>
          <w:lang w:bidi="fa-IR"/>
        </w:rPr>
        <w:t xml:space="preserve"> 1399 </w:t>
      </w:r>
      <w:r w:rsidRPr="008A211F">
        <w:rPr>
          <w:rFonts w:cs="Arial" w:hint="cs"/>
          <w:b/>
          <w:bCs/>
          <w:rtl/>
          <w:lang w:bidi="fa-IR"/>
        </w:rPr>
        <w:t>به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مدت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4 ساعت</w:t>
      </w:r>
    </w:p>
    <w:p w14:paraId="49D85460" w14:textId="603EB3D9" w:rsidR="006E5172" w:rsidRDefault="006E5172" w:rsidP="006E5172">
      <w:pPr>
        <w:pStyle w:val="ListParagraph"/>
        <w:numPr>
          <w:ilvl w:val="0"/>
          <w:numId w:val="2"/>
        </w:numPr>
        <w:bidi/>
        <w:rPr>
          <w:rFonts w:cs="Arial"/>
          <w:b/>
          <w:bCs/>
          <w:lang w:bidi="fa-IR"/>
        </w:rPr>
      </w:pPr>
      <w:r w:rsidRPr="008A211F">
        <w:rPr>
          <w:rFonts w:cs="Arial" w:hint="cs"/>
          <w:b/>
          <w:bCs/>
          <w:rtl/>
          <w:lang w:bidi="fa-IR"/>
        </w:rPr>
        <w:t>کارگاه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پژوهشی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مرور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نظام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مند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و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متاآنالیز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نیمسال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دوم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سال</w:t>
      </w:r>
      <w:r w:rsidRPr="008A211F">
        <w:rPr>
          <w:rFonts w:cs="Arial"/>
          <w:b/>
          <w:bCs/>
          <w:rtl/>
          <w:lang w:bidi="fa-IR"/>
        </w:rPr>
        <w:t xml:space="preserve"> 1398 </w:t>
      </w:r>
      <w:r w:rsidRPr="008A211F">
        <w:rPr>
          <w:rFonts w:cs="Arial" w:hint="cs"/>
          <w:b/>
          <w:bCs/>
          <w:rtl/>
          <w:lang w:bidi="fa-IR"/>
        </w:rPr>
        <w:t>به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مدت</w:t>
      </w:r>
      <w:r w:rsidRPr="008A211F">
        <w:rPr>
          <w:rFonts w:cs="Arial"/>
          <w:b/>
          <w:bCs/>
          <w:rtl/>
          <w:lang w:bidi="fa-IR"/>
        </w:rPr>
        <w:t xml:space="preserve"> 12 </w:t>
      </w:r>
      <w:r w:rsidRPr="008A211F">
        <w:rPr>
          <w:rFonts w:cs="Arial" w:hint="cs"/>
          <w:b/>
          <w:bCs/>
          <w:rtl/>
          <w:lang w:bidi="fa-IR"/>
        </w:rPr>
        <w:t>ساعت</w:t>
      </w:r>
    </w:p>
    <w:p w14:paraId="60867C5F" w14:textId="77777777" w:rsidR="007E42E9" w:rsidRPr="007E42E9" w:rsidRDefault="007E42E9" w:rsidP="007E42E9">
      <w:pPr>
        <w:bidi/>
        <w:ind w:left="360"/>
        <w:rPr>
          <w:rFonts w:cs="Arial"/>
          <w:b/>
          <w:bCs/>
          <w:rtl/>
          <w:lang w:bidi="fa-IR"/>
        </w:rPr>
      </w:pPr>
    </w:p>
    <w:p w14:paraId="0B29C969" w14:textId="77777777" w:rsidR="006E5172" w:rsidRPr="007E42E9" w:rsidRDefault="006E5172" w:rsidP="006E5172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پوستر</w:t>
      </w:r>
      <w:r w:rsidRPr="007E42E9">
        <w:rPr>
          <w:b/>
          <w:bCs/>
          <w:sz w:val="28"/>
          <w:szCs w:val="28"/>
          <w:lang w:bidi="fa-IR"/>
        </w:rPr>
        <w:t>:</w:t>
      </w:r>
    </w:p>
    <w:p w14:paraId="5D206F26" w14:textId="77777777" w:rsidR="006E5172" w:rsidRDefault="006E5172" w:rsidP="006E5172">
      <w:pPr>
        <w:pStyle w:val="ListParagraph"/>
        <w:numPr>
          <w:ilvl w:val="0"/>
          <w:numId w:val="3"/>
        </w:numPr>
        <w:bidi/>
        <w:jc w:val="both"/>
        <w:rPr>
          <w:rFonts w:cs="Arial"/>
          <w:b/>
          <w:bCs/>
          <w:lang w:bidi="fa-IR"/>
        </w:rPr>
      </w:pPr>
      <w:r w:rsidRPr="008A211F">
        <w:rPr>
          <w:b/>
          <w:bCs/>
          <w:lang w:bidi="fa-IR"/>
        </w:rPr>
        <w:t>Guideline to dental care for Cystic Fibrosis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کنگره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بین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المللی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تازه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های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بیماری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سیستیک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فیبروزیس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در</w:t>
      </w:r>
      <w:r w:rsidRPr="008A211F">
        <w:rPr>
          <w:rFonts w:cs="Arial"/>
          <w:b/>
          <w:bCs/>
          <w:rtl/>
          <w:lang w:bidi="fa-IR"/>
        </w:rPr>
        <w:t xml:space="preserve"> </w:t>
      </w:r>
      <w:r w:rsidRPr="008A211F">
        <w:rPr>
          <w:rFonts w:cs="Arial" w:hint="cs"/>
          <w:b/>
          <w:bCs/>
          <w:rtl/>
          <w:lang w:bidi="fa-IR"/>
        </w:rPr>
        <w:t>مرداد</w:t>
      </w:r>
      <w:r w:rsidRPr="008A211F">
        <w:rPr>
          <w:rFonts w:cs="Arial"/>
          <w:b/>
          <w:bCs/>
          <w:rtl/>
          <w:lang w:bidi="fa-IR"/>
        </w:rPr>
        <w:t xml:space="preserve"> ۱۳۹۷</w:t>
      </w:r>
    </w:p>
    <w:p w14:paraId="4054F2E0" w14:textId="5B7FE495" w:rsidR="006E5172" w:rsidRDefault="006E5172" w:rsidP="006E5172">
      <w:pPr>
        <w:pStyle w:val="ListParagraph"/>
        <w:numPr>
          <w:ilvl w:val="0"/>
          <w:numId w:val="3"/>
        </w:numPr>
        <w:bidi/>
        <w:jc w:val="both"/>
        <w:rPr>
          <w:rFonts w:cs="Arial"/>
          <w:b/>
          <w:bCs/>
          <w:lang w:bidi="fa-IR"/>
        </w:rPr>
      </w:pPr>
      <w:r w:rsidRPr="008A211F">
        <w:rPr>
          <w:rFonts w:cs="Arial"/>
          <w:b/>
          <w:bCs/>
          <w:lang w:bidi="fa-IR"/>
        </w:rPr>
        <w:t xml:space="preserve">Comparison of </w:t>
      </w:r>
      <w:proofErr w:type="spellStart"/>
      <w:r w:rsidRPr="008A211F">
        <w:rPr>
          <w:rFonts w:cs="Arial"/>
          <w:b/>
          <w:bCs/>
          <w:lang w:bidi="fa-IR"/>
        </w:rPr>
        <w:t>lgG</w:t>
      </w:r>
      <w:proofErr w:type="spellEnd"/>
      <w:r w:rsidRPr="008A211F">
        <w:rPr>
          <w:rFonts w:cs="Arial"/>
          <w:b/>
          <w:bCs/>
          <w:lang w:bidi="fa-IR"/>
        </w:rPr>
        <w:t xml:space="preserve"> Serum Levels in Oral Lichenoid Lesions Before and After Treatment with Corticosteroids</w:t>
      </w:r>
      <w:r>
        <w:rPr>
          <w:rFonts w:cs="Arial" w:hint="cs"/>
          <w:b/>
          <w:bCs/>
          <w:rtl/>
          <w:lang w:bidi="fa-IR"/>
        </w:rPr>
        <w:t xml:space="preserve"> در کنگره بین المللی بیومارکرها در اسفند ۱۴۰۱</w:t>
      </w:r>
    </w:p>
    <w:p w14:paraId="547117FF" w14:textId="77777777" w:rsidR="007E42E9" w:rsidRPr="007E42E9" w:rsidRDefault="007E42E9" w:rsidP="007E42E9">
      <w:pPr>
        <w:bidi/>
        <w:jc w:val="both"/>
        <w:rPr>
          <w:rFonts w:cs="Arial"/>
          <w:b/>
          <w:bCs/>
          <w:rtl/>
          <w:lang w:bidi="fa-IR"/>
        </w:rPr>
      </w:pPr>
    </w:p>
    <w:p w14:paraId="15F64EB3" w14:textId="77777777" w:rsidR="006E5172" w:rsidRPr="007E42E9" w:rsidRDefault="006E5172" w:rsidP="006E5172">
      <w:pPr>
        <w:bidi/>
        <w:jc w:val="both"/>
        <w:rPr>
          <w:rFonts w:cs="Arial"/>
          <w:b/>
          <w:bCs/>
          <w:sz w:val="28"/>
          <w:szCs w:val="28"/>
          <w:rtl/>
          <w:lang w:bidi="fa-IR"/>
        </w:rPr>
      </w:pPr>
      <w:r w:rsidRPr="007E42E9">
        <w:rPr>
          <w:rFonts w:cs="Arial" w:hint="cs"/>
          <w:b/>
          <w:bCs/>
          <w:sz w:val="28"/>
          <w:szCs w:val="28"/>
          <w:rtl/>
          <w:lang w:bidi="fa-IR"/>
        </w:rPr>
        <w:t>مقالات ثبت شده:</w:t>
      </w:r>
    </w:p>
    <w:tbl>
      <w:tblPr>
        <w:tblW w:w="12750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0722"/>
        <w:gridCol w:w="486"/>
        <w:gridCol w:w="927"/>
      </w:tblGrid>
      <w:tr w:rsidR="006E5172" w:rsidRPr="002B7401" w14:paraId="4BE91B2C" w14:textId="77777777" w:rsidTr="006E5172">
        <w:trPr>
          <w:gridAfter w:val="1"/>
        </w:trPr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535DBE8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E421392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b/>
                <w:bCs/>
                <w:color w:val="auto"/>
                <w:u w:val="none"/>
                <w:lang w:bidi="fa-IR"/>
              </w:rPr>
            </w:pPr>
            <w:hyperlink r:id="rId7" w:history="1">
              <w:r w:rsidR="006E5172" w:rsidRPr="000D1F4F">
                <w:rPr>
                  <w:rStyle w:val="Hyperlink"/>
                  <w:b/>
                  <w:bCs/>
                  <w:lang w:bidi="fa-IR"/>
                </w:rPr>
                <w:t>715 Dental Erosion and Gastroesophageal Reflux Disease (GERD) in Children</w:t>
              </w:r>
            </w:hyperlink>
          </w:p>
          <w:p w14:paraId="67F59C08" w14:textId="77777777" w:rsidR="006E5172" w:rsidRPr="000D1F4F" w:rsidRDefault="006E5172" w:rsidP="008A2C24">
            <w:pPr>
              <w:pStyle w:val="ListParagraph"/>
              <w:ind w:left="1080"/>
              <w:rPr>
                <w:b/>
                <w:bCs/>
                <w:lang w:bidi="fa-IR"/>
              </w:rPr>
            </w:pPr>
          </w:p>
          <w:p w14:paraId="546FD07F" w14:textId="77777777" w:rsidR="006E5172" w:rsidRDefault="00462A04" w:rsidP="006E5172">
            <w:pPr>
              <w:pStyle w:val="ListParagraph"/>
              <w:numPr>
                <w:ilvl w:val="0"/>
                <w:numId w:val="4"/>
              </w:numPr>
            </w:pPr>
            <w:hyperlink r:id="rId8" w:history="1">
              <w:r w:rsidR="006E5172" w:rsidRPr="000D1F4F">
                <w:rPr>
                  <w:rStyle w:val="Hyperlink"/>
                  <w:rFonts w:ascii="Arial" w:hAnsi="Arial" w:cs="Arial"/>
                  <w:color w:val="660099"/>
                </w:rPr>
                <w:t>Comparison of CEA and IgG serum levels in oral lichenoid lesions before and after treatment with topical corticosteroids</w:t>
              </w:r>
            </w:hyperlink>
          </w:p>
          <w:p w14:paraId="609E8010" w14:textId="77777777" w:rsidR="006E5172" w:rsidRDefault="006E5172" w:rsidP="008A2C24">
            <w:pPr>
              <w:pStyle w:val="ListParagraph"/>
              <w:ind w:left="1080"/>
            </w:pPr>
          </w:p>
          <w:p w14:paraId="3BA3BD2E" w14:textId="77777777" w:rsidR="006E5172" w:rsidRPr="000D1F4F" w:rsidRDefault="00462A04" w:rsidP="006E5172">
            <w:pPr>
              <w:pStyle w:val="ListParagraph"/>
              <w:numPr>
                <w:ilvl w:val="0"/>
                <w:numId w:val="4"/>
              </w:numPr>
            </w:pPr>
            <w:hyperlink r:id="rId9" w:history="1">
              <w:r w:rsidR="006E5172" w:rsidRPr="000D1F4F">
                <w:rPr>
                  <w:rStyle w:val="Hyperlink"/>
                  <w:rFonts w:ascii="Arial" w:hAnsi="Arial" w:cs="Arial"/>
                  <w:color w:val="660099"/>
                </w:rPr>
                <w:t>Diagnostic value of fecal calprotectin in children with gastritis, duodenitis and helicobacter pylori</w:t>
              </w:r>
            </w:hyperlink>
          </w:p>
          <w:p w14:paraId="139D5F9C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69AB9B" w14:textId="6874AF1A" w:rsidR="006E5172" w:rsidRPr="002B7401" w:rsidRDefault="006E5172" w:rsidP="006E5172">
            <w:pPr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6E5172" w:rsidRPr="002B7401" w14:paraId="584CF620" w14:textId="77777777" w:rsidTr="006E5172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8C433DC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A0666B3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b/>
                <w:bCs/>
                <w:color w:val="auto"/>
                <w:u w:val="none"/>
                <w:lang w:bidi="fa-IR"/>
              </w:rPr>
            </w:pPr>
            <w:hyperlink r:id="rId10" w:history="1">
              <w:r w:rsidR="006E5172" w:rsidRPr="000D1F4F">
                <w:rPr>
                  <w:rStyle w:val="Hyperlink"/>
                  <w:b/>
                  <w:bCs/>
                  <w:lang w:bidi="fa-IR"/>
                </w:rPr>
                <w:t>Evaluation of the reasons for the extraction among patients referred to the oral &amp; maxillofacial department of dentistry faculty of Tabriz University of Medical sciences in 2015</w:t>
              </w:r>
            </w:hyperlink>
            <w:r w:rsidR="006E5172">
              <w:rPr>
                <w:rStyle w:val="Hyperlink"/>
                <w:b/>
                <w:bCs/>
                <w:lang w:bidi="fa-IR"/>
              </w:rPr>
              <w:t xml:space="preserve"> </w:t>
            </w:r>
          </w:p>
          <w:p w14:paraId="529EAA75" w14:textId="77777777" w:rsidR="006E5172" w:rsidRDefault="006E5172" w:rsidP="008A2C24">
            <w:pPr>
              <w:pStyle w:val="ListParagraph"/>
              <w:ind w:left="1080"/>
              <w:rPr>
                <w:b/>
                <w:bCs/>
                <w:lang w:bidi="fa-IR"/>
              </w:rPr>
            </w:pPr>
          </w:p>
          <w:p w14:paraId="2BFE24A5" w14:textId="77777777" w:rsidR="006E5172" w:rsidRDefault="00462A04" w:rsidP="006E5172">
            <w:pPr>
              <w:pStyle w:val="ListParagraph"/>
              <w:numPr>
                <w:ilvl w:val="0"/>
                <w:numId w:val="4"/>
              </w:numPr>
            </w:pPr>
            <w:hyperlink r:id="rId11" w:history="1">
              <w:r w:rsidR="006E5172" w:rsidRPr="000D1F4F">
                <w:rPr>
                  <w:rStyle w:val="Hyperlink"/>
                  <w:rFonts w:ascii="Arial" w:hAnsi="Arial" w:cs="Arial"/>
                  <w:color w:val="660099"/>
                </w:rPr>
                <w:t>Management of iatrogenic chloroform mucosal burn in the palate: a case report</w:t>
              </w:r>
            </w:hyperlink>
          </w:p>
          <w:p w14:paraId="4FD0951F" w14:textId="77777777" w:rsidR="006E5172" w:rsidRDefault="006E5172" w:rsidP="008A2C24">
            <w:pPr>
              <w:pStyle w:val="ListParagraph"/>
              <w:ind w:left="1080"/>
            </w:pPr>
          </w:p>
          <w:p w14:paraId="0FF5B589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</w:pPr>
            <w:hyperlink r:id="rId12" w:history="1">
              <w:r w:rsidR="006E5172" w:rsidRPr="000D1F4F">
                <w:rPr>
                  <w:rStyle w:val="Hyperlink"/>
                </w:rPr>
                <w:t>Eagle’s Syndrome: A Case Report of a 39-Year-Old Male</w:t>
              </w:r>
            </w:hyperlink>
          </w:p>
          <w:p w14:paraId="6041F221" w14:textId="77777777" w:rsidR="006E5172" w:rsidRPr="000D1F4F" w:rsidRDefault="006E5172" w:rsidP="008A2C24">
            <w:pPr>
              <w:pStyle w:val="ListParagraph"/>
              <w:ind w:left="1080"/>
            </w:pPr>
          </w:p>
          <w:p w14:paraId="5CF2C004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</w:pPr>
            <w:hyperlink r:id="rId13" w:history="1">
              <w:r w:rsidR="006E5172" w:rsidRPr="000D1F4F">
                <w:rPr>
                  <w:rStyle w:val="Hyperlink"/>
                </w:rPr>
                <w:t>Comparing the mesiodistal crown size of permanent teeth in male and female orthodontics patients</w:t>
              </w:r>
            </w:hyperlink>
          </w:p>
          <w:p w14:paraId="67BD4619" w14:textId="77777777" w:rsidR="006E5172" w:rsidRPr="000D1F4F" w:rsidRDefault="006E5172" w:rsidP="008A2C24">
            <w:pPr>
              <w:pStyle w:val="ListParagraph"/>
              <w:ind w:left="1080"/>
            </w:pPr>
          </w:p>
          <w:p w14:paraId="63371575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hyperlink r:id="rId14" w:history="1">
              <w:r w:rsidR="006E5172" w:rsidRPr="000D1F4F">
                <w:rPr>
                  <w:rStyle w:val="Hyperlink"/>
                  <w:b/>
                  <w:bCs/>
                </w:rPr>
                <w:t>373 Characteristics and Complications in Oral Caustic Ingestion in Children</w:t>
              </w:r>
            </w:hyperlink>
          </w:p>
          <w:p w14:paraId="533F0451" w14:textId="77777777" w:rsidR="006E5172" w:rsidRPr="000D1F4F" w:rsidRDefault="006E5172" w:rsidP="008A2C24">
            <w:pPr>
              <w:pStyle w:val="ListParagraph"/>
              <w:ind w:left="1080"/>
              <w:rPr>
                <w:b/>
                <w:bCs/>
              </w:rPr>
            </w:pPr>
          </w:p>
          <w:p w14:paraId="339576F6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hyperlink r:id="rId15" w:history="1">
              <w:r w:rsidR="006E5172" w:rsidRPr="000D1F4F">
                <w:rPr>
                  <w:rStyle w:val="Hyperlink"/>
                  <w:b/>
                  <w:bCs/>
                </w:rPr>
                <w:t>NEONATAL CHOLESTASIS</w:t>
              </w:r>
            </w:hyperlink>
          </w:p>
          <w:p w14:paraId="0801858D" w14:textId="77777777" w:rsidR="006E5172" w:rsidRPr="000D1F4F" w:rsidRDefault="006E5172" w:rsidP="008A2C24">
            <w:pPr>
              <w:pStyle w:val="ListParagraph"/>
              <w:ind w:left="1080"/>
              <w:rPr>
                <w:b/>
                <w:bCs/>
              </w:rPr>
            </w:pPr>
          </w:p>
          <w:p w14:paraId="3D6D1EF5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hyperlink r:id="rId16" w:history="1">
              <w:r w:rsidR="006E5172" w:rsidRPr="000D1F4F">
                <w:rPr>
                  <w:rStyle w:val="Hyperlink"/>
                  <w:b/>
                  <w:bCs/>
                </w:rPr>
                <w:t>STUDY ON RELATIONSHIP BETWEEN HELICOBACTER PYLORI AND INFANTILE HYPERTROPHIC PYLORIC STENOSIS</w:t>
              </w:r>
            </w:hyperlink>
          </w:p>
          <w:p w14:paraId="1E496157" w14:textId="77777777" w:rsidR="006E5172" w:rsidRPr="000D1F4F" w:rsidRDefault="006E5172" w:rsidP="008A2C24">
            <w:pPr>
              <w:pStyle w:val="ListParagraph"/>
              <w:ind w:left="1080"/>
              <w:rPr>
                <w:b/>
                <w:bCs/>
              </w:rPr>
            </w:pPr>
          </w:p>
          <w:p w14:paraId="00281343" w14:textId="77777777" w:rsidR="006E5172" w:rsidRPr="001B083F" w:rsidRDefault="00462A04" w:rsidP="006E51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hyperlink r:id="rId17" w:history="1">
              <w:r w:rsidR="006E5172" w:rsidRPr="000D1F4F">
                <w:rPr>
                  <w:rStyle w:val="Hyperlink"/>
                  <w:b/>
                  <w:bCs/>
                </w:rPr>
                <w:t>P069 INFLAMMATORY BOWEL DISEASE AND GLYCOGEN STORAGE DISEASE</w:t>
              </w:r>
            </w:hyperlink>
          </w:p>
          <w:p w14:paraId="1C779DDA" w14:textId="77777777" w:rsidR="006E5172" w:rsidRPr="000D1F4F" w:rsidRDefault="006E5172" w:rsidP="008A2C24">
            <w:pPr>
              <w:pStyle w:val="ListParagraph"/>
              <w:ind w:left="1080"/>
              <w:rPr>
                <w:b/>
                <w:bCs/>
              </w:rPr>
            </w:pPr>
          </w:p>
          <w:p w14:paraId="33EF63A1" w14:textId="77777777" w:rsidR="006E5172" w:rsidRDefault="006E5172" w:rsidP="004123C2">
            <w:pPr>
              <w:pStyle w:val="ListParagraph"/>
              <w:numPr>
                <w:ilvl w:val="0"/>
                <w:numId w:val="4"/>
              </w:numPr>
            </w:pPr>
            <w:r w:rsidRPr="001B083F">
              <w:rPr>
                <w:rFonts w:cs="Arial"/>
                <w:rtl/>
              </w:rPr>
              <w:t>عوامل موثر در ارزش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اب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/>
                <w:rtl/>
              </w:rPr>
              <w:t xml:space="preserve"> آموزش بال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ن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/>
                <w:rtl/>
              </w:rPr>
              <w:t xml:space="preserve"> از د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دگاه</w:t>
            </w:r>
            <w:r w:rsidRPr="001B083F">
              <w:rPr>
                <w:rFonts w:cs="Arial"/>
                <w:rtl/>
              </w:rPr>
              <w:t xml:space="preserve"> رز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دنت</w:t>
            </w:r>
            <w:r w:rsidRPr="001B083F">
              <w:rPr>
                <w:rFonts w:cs="Arial"/>
                <w:rtl/>
              </w:rPr>
              <w:t xml:space="preserve"> ها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/>
                <w:rtl/>
              </w:rPr>
              <w:t xml:space="preserve"> علوم پزشک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/>
                <w:rtl/>
              </w:rPr>
              <w:t xml:space="preserve"> تبر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ز</w:t>
            </w:r>
            <w:r w:rsidRPr="001B083F">
              <w:rPr>
                <w:rFonts w:cs="Arial"/>
                <w:rtl/>
              </w:rPr>
              <w:t xml:space="preserve"> در سال 1388</w:t>
            </w:r>
            <w:r w:rsidRPr="001B083F">
              <w:rPr>
                <w:rFonts w:cs="Arial" w:hint="cs"/>
                <w:rtl/>
              </w:rPr>
              <w:t xml:space="preserve">- </w:t>
            </w:r>
            <w:r w:rsidRPr="001B083F">
              <w:rPr>
                <w:rFonts w:cs="Arial" w:hint="eastAsia"/>
                <w:rtl/>
              </w:rPr>
              <w:t>ماندانا</w:t>
            </w:r>
            <w:r w:rsidRPr="001B083F">
              <w:rPr>
                <w:rFonts w:cs="Arial"/>
                <w:rtl/>
              </w:rPr>
              <w:t xml:space="preserve"> رف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ع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،</w:t>
            </w:r>
            <w:r w:rsidRPr="001B083F">
              <w:rPr>
                <w:rFonts w:cs="Arial"/>
                <w:rtl/>
              </w:rPr>
              <w:t xml:space="preserve"> عل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 w:hint="eastAsia"/>
                <w:rtl/>
              </w:rPr>
              <w:t>رضا</w:t>
            </w:r>
            <w:r w:rsidRPr="001B083F">
              <w:rPr>
                <w:rFonts w:cs="Arial"/>
                <w:rtl/>
              </w:rPr>
              <w:t xml:space="preserve"> جوادزاده،فرشاد جوادزاده</w:t>
            </w:r>
            <w:r w:rsidRPr="001B083F">
              <w:rPr>
                <w:rFonts w:cs="Arial" w:hint="cs"/>
                <w:rtl/>
              </w:rPr>
              <w:t xml:space="preserve"> </w:t>
            </w:r>
            <w:r w:rsidRPr="001B083F">
              <w:rPr>
                <w:rFonts w:cs="Arial" w:hint="cs"/>
                <w:rtl/>
                <w:lang w:bidi="fa-IR"/>
              </w:rPr>
              <w:t xml:space="preserve">- </w:t>
            </w:r>
            <w:r w:rsidRPr="001B083F">
              <w:rPr>
                <w:rFonts w:cs="Arial" w:hint="eastAsia"/>
                <w:rtl/>
              </w:rPr>
              <w:t>مجله</w:t>
            </w:r>
            <w:r w:rsidRPr="001B083F">
              <w:rPr>
                <w:rFonts w:cs="Arial"/>
                <w:rtl/>
              </w:rPr>
              <w:t xml:space="preserve"> افق توسعه آموزش پزشک</w:t>
            </w:r>
            <w:r w:rsidRPr="001B083F">
              <w:rPr>
                <w:rFonts w:cs="Arial" w:hint="cs"/>
                <w:rtl/>
              </w:rPr>
              <w:t>ی</w:t>
            </w:r>
            <w:r w:rsidRPr="001B083F">
              <w:rPr>
                <w:rFonts w:cs="Arial"/>
                <w:rtl/>
              </w:rPr>
              <w:t xml:space="preserve"> دوره4،شماره 2 صفحه:302</w:t>
            </w:r>
          </w:p>
          <w:p w14:paraId="01CDD888" w14:textId="77777777" w:rsidR="006E5172" w:rsidRPr="000D1F4F" w:rsidRDefault="006E5172" w:rsidP="008A2C24">
            <w:pPr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0F87FFE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532205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  <w:r w:rsidRPr="002B7401">
              <w:rPr>
                <w:b/>
                <w:bCs/>
                <w:lang w:bidi="fa-IR"/>
              </w:rPr>
              <w:t>2016</w:t>
            </w:r>
          </w:p>
        </w:tc>
      </w:tr>
      <w:tr w:rsidR="006E5172" w:rsidRPr="002B7401" w14:paraId="4E579492" w14:textId="77777777" w:rsidTr="006E5172">
        <w:trPr>
          <w:gridAfter w:val="2"/>
        </w:trPr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B8B2170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38E8A2C" w14:textId="77777777" w:rsidR="006E5172" w:rsidRPr="002B7401" w:rsidRDefault="006E5172" w:rsidP="008A2C24">
            <w:pPr>
              <w:bidi/>
              <w:rPr>
                <w:b/>
                <w:bCs/>
                <w:lang w:bidi="fa-IR"/>
              </w:rPr>
            </w:pPr>
          </w:p>
        </w:tc>
      </w:tr>
      <w:tr w:rsidR="006E5172" w:rsidRPr="002B7401" w14:paraId="15676069" w14:textId="77777777" w:rsidTr="006E5172">
        <w:tc>
          <w:tcPr>
            <w:tcW w:w="61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EB9609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8E78773" w14:textId="77777777" w:rsidR="006E5172" w:rsidRPr="002B7401" w:rsidRDefault="006E5172" w:rsidP="008A2C24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54418C0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0764CA6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  <w:r w:rsidRPr="002B7401">
              <w:rPr>
                <w:b/>
                <w:bCs/>
                <w:lang w:bidi="fa-IR"/>
              </w:rPr>
              <w:t>2012</w:t>
            </w:r>
          </w:p>
        </w:tc>
      </w:tr>
      <w:tr w:rsidR="006E5172" w:rsidRPr="002B7401" w14:paraId="7CD4BE19" w14:textId="77777777" w:rsidTr="006E5172">
        <w:trPr>
          <w:gridAfter w:val="2"/>
        </w:trPr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9EA6965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DA2BF1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</w:tr>
      <w:tr w:rsidR="006E5172" w:rsidRPr="002B7401" w14:paraId="422C8F63" w14:textId="77777777" w:rsidTr="006E5172">
        <w:trPr>
          <w:gridAfter w:val="3"/>
        </w:trPr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88DC789" w14:textId="77777777" w:rsidR="006E5172" w:rsidRPr="002B7401" w:rsidRDefault="006E5172" w:rsidP="008A2C24">
            <w:pPr>
              <w:bidi/>
              <w:jc w:val="right"/>
              <w:rPr>
                <w:b/>
                <w:bCs/>
                <w:lang w:bidi="fa-IR"/>
              </w:rPr>
            </w:pPr>
          </w:p>
        </w:tc>
      </w:tr>
    </w:tbl>
    <w:p w14:paraId="3E73AC5D" w14:textId="77777777" w:rsidR="0059722F" w:rsidRDefault="0059722F"/>
    <w:sectPr w:rsidR="0059722F" w:rsidSect="00655B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E29"/>
    <w:multiLevelType w:val="hybridMultilevel"/>
    <w:tmpl w:val="3F5E4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B82"/>
    <w:multiLevelType w:val="hybridMultilevel"/>
    <w:tmpl w:val="032C1A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C75E5"/>
    <w:multiLevelType w:val="hybridMultilevel"/>
    <w:tmpl w:val="6C3A64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4782F"/>
    <w:multiLevelType w:val="hybridMultilevel"/>
    <w:tmpl w:val="25F44D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2"/>
    <w:rsid w:val="002B2D26"/>
    <w:rsid w:val="004123C2"/>
    <w:rsid w:val="00433E46"/>
    <w:rsid w:val="00462A04"/>
    <w:rsid w:val="0059722F"/>
    <w:rsid w:val="00650977"/>
    <w:rsid w:val="00655B8F"/>
    <w:rsid w:val="006E5172"/>
    <w:rsid w:val="007E42E9"/>
    <w:rsid w:val="008A1A3C"/>
    <w:rsid w:val="00CD3475"/>
    <w:rsid w:val="00F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1D0F"/>
  <w15:chartTrackingRefBased/>
  <w15:docId w15:val="{43A9D96C-F7AD-174E-8E99-7206FB3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1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1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1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5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GemyTIYAAAAJ&amp;citation_for_view=GemyTIYAAAAJ:eQOLeE2rZwMC" TargetMode="External"/><Relationship Id="rId13" Type="http://schemas.openxmlformats.org/officeDocument/2006/relationships/hyperlink" Target="https://scholar.google.com/citations?view_op=view_citation&amp;hl=en&amp;user=GemyTIYAAAAJ&amp;citation_for_view=GemyTIYAAAAJ:IjCSPb-OGe4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scholar.google.com/citations?view_op=view_citation&amp;hl=en&amp;user=GemyTIYAAAAJ&amp;citation_for_view=GemyTIYAAAAJ:zYLM7Y9cAGgC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zhoohan.tbzmed.ac.ir/general/cartable.action" TargetMode="External"/><Relationship Id="rId11" Type="http://schemas.openxmlformats.org/officeDocument/2006/relationships/hyperlink" Target="https://scholar.google.com/citations?view_op=view_citation&amp;hl=en&amp;user=GemyTIYAAAAJ&amp;citation_for_view=GemyTIYAAAAJ:Y0pCki6q_DkC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GemyTIYAAAAJ&amp;citation_for_view=GemyTIYAAAAJ:W7OEmFMy1HYC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Esmaeilzadeh</cp:lastModifiedBy>
  <cp:revision>2</cp:revision>
  <dcterms:created xsi:type="dcterms:W3CDTF">2025-08-09T05:04:00Z</dcterms:created>
  <dcterms:modified xsi:type="dcterms:W3CDTF">2025-08-09T05:04:00Z</dcterms:modified>
</cp:coreProperties>
</file>